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CB" w:rsidRPr="006F284F" w:rsidRDefault="00EC07CB" w:rsidP="00EC07CB">
      <w:pPr>
        <w:pStyle w:val="DzMetin"/>
        <w:jc w:val="center"/>
        <w:rPr>
          <w:rFonts w:ascii="Cambria" w:hAnsi="Cambria" w:cs="Calibri Light"/>
          <w:b/>
          <w:sz w:val="32"/>
          <w:szCs w:val="24"/>
        </w:rPr>
      </w:pPr>
      <w:r>
        <w:rPr>
          <w:rFonts w:ascii="Cambria" w:hAnsi="Cambria" w:cs="Calibri Light"/>
          <w:b/>
          <w:sz w:val="32"/>
          <w:szCs w:val="24"/>
        </w:rPr>
        <w:t>YALOVA</w:t>
      </w:r>
      <w:r w:rsidRPr="006F284F">
        <w:rPr>
          <w:rFonts w:ascii="Cambria" w:hAnsi="Cambria" w:cs="Calibri Light"/>
          <w:b/>
          <w:sz w:val="32"/>
          <w:szCs w:val="24"/>
        </w:rPr>
        <w:t xml:space="preserve"> TİCARET VE SANAYİ ODASI</w:t>
      </w:r>
      <w:r w:rsidRPr="006F284F">
        <w:rPr>
          <w:rFonts w:ascii="Cambria" w:hAnsi="Cambria" w:cs="Calibri Light"/>
          <w:b/>
          <w:sz w:val="32"/>
          <w:szCs w:val="24"/>
        </w:rPr>
        <w:br/>
        <w:t>GENEL SEKRETERLİĞİ’NE</w:t>
      </w:r>
    </w:p>
    <w:p w:rsidR="00EC07CB" w:rsidRPr="006F284F" w:rsidRDefault="00EC07CB" w:rsidP="00EC07CB">
      <w:pPr>
        <w:pStyle w:val="DzMetin"/>
        <w:jc w:val="center"/>
        <w:rPr>
          <w:rFonts w:ascii="Cambria" w:hAnsi="Cambria" w:cs="Calibri Light"/>
          <w:b/>
          <w:sz w:val="24"/>
          <w:szCs w:val="24"/>
        </w:rPr>
      </w:pPr>
      <w:r w:rsidRPr="006F284F">
        <w:rPr>
          <w:rFonts w:ascii="Cambria" w:hAnsi="Cambria" w:cs="Calibri Light"/>
          <w:b/>
          <w:sz w:val="24"/>
          <w:szCs w:val="24"/>
        </w:rPr>
        <w:cr/>
      </w:r>
    </w:p>
    <w:p w:rsidR="00EC07CB" w:rsidRPr="006F284F" w:rsidRDefault="00EC07CB" w:rsidP="00EC07CB">
      <w:pPr>
        <w:pStyle w:val="DzMetin"/>
        <w:rPr>
          <w:rFonts w:ascii="Cambria" w:hAnsi="Cambria" w:cs="Calibri Light"/>
          <w:sz w:val="24"/>
          <w:szCs w:val="24"/>
        </w:rPr>
      </w:pPr>
    </w:p>
    <w:p w:rsidR="00EC07CB" w:rsidRDefault="00EC07CB" w:rsidP="00EC07CB">
      <w:pPr>
        <w:pStyle w:val="DzMetin"/>
        <w:rPr>
          <w:rFonts w:ascii="Cambria" w:hAnsi="Cambria" w:cs="Calibri Light"/>
          <w:sz w:val="24"/>
          <w:szCs w:val="24"/>
        </w:rPr>
      </w:pPr>
      <w:r w:rsidRPr="006F284F">
        <w:rPr>
          <w:rFonts w:ascii="Cambria" w:hAnsi="Cambria" w:cs="Calibri Light"/>
          <w:sz w:val="24"/>
          <w:szCs w:val="24"/>
        </w:rPr>
        <w:tab/>
      </w:r>
    </w:p>
    <w:p w:rsidR="00EC07CB" w:rsidRPr="006F284F" w:rsidRDefault="00EC07CB" w:rsidP="00EC07CB">
      <w:pPr>
        <w:pStyle w:val="DzMetin"/>
        <w:rPr>
          <w:rFonts w:ascii="Cambria" w:hAnsi="Cambria" w:cs="Calibri Light"/>
          <w:sz w:val="24"/>
          <w:szCs w:val="24"/>
        </w:rPr>
      </w:pPr>
    </w:p>
    <w:p w:rsidR="00EC07CB" w:rsidRDefault="00EC07CB" w:rsidP="00EC07CB">
      <w:pPr>
        <w:pStyle w:val="DzMetin"/>
        <w:jc w:val="both"/>
        <w:rPr>
          <w:rFonts w:ascii="Cambria" w:hAnsi="Cambria" w:cs="Calibri Light"/>
          <w:sz w:val="24"/>
          <w:szCs w:val="24"/>
        </w:rPr>
      </w:pPr>
      <w:r w:rsidRPr="006F284F">
        <w:rPr>
          <w:rFonts w:ascii="Cambria" w:hAnsi="Cambria" w:cs="Calibri Light"/>
          <w:sz w:val="24"/>
          <w:szCs w:val="24"/>
        </w:rPr>
        <w:t xml:space="preserve">       </w:t>
      </w:r>
      <w:r w:rsidRPr="006F284F">
        <w:rPr>
          <w:rFonts w:ascii="Cambria" w:hAnsi="Cambria" w:cs="Calibri Light"/>
          <w:sz w:val="24"/>
          <w:szCs w:val="24"/>
        </w:rPr>
        <w:tab/>
      </w:r>
      <w:proofErr w:type="gramStart"/>
      <w:r>
        <w:rPr>
          <w:rFonts w:ascii="Cambria" w:hAnsi="Cambria" w:cs="Calibri Light"/>
          <w:sz w:val="24"/>
          <w:szCs w:val="24"/>
        </w:rPr>
        <w:t>………………………………………………..</w:t>
      </w:r>
      <w:proofErr w:type="gramEnd"/>
      <w:r>
        <w:rPr>
          <w:rFonts w:ascii="Cambria" w:hAnsi="Cambria" w:cs="Calibri Light"/>
          <w:sz w:val="24"/>
          <w:szCs w:val="24"/>
        </w:rPr>
        <w:t xml:space="preserve"> </w:t>
      </w:r>
      <w:proofErr w:type="gramStart"/>
      <w:r>
        <w:rPr>
          <w:rFonts w:ascii="Cambria" w:hAnsi="Cambria" w:cs="Calibri Light"/>
          <w:sz w:val="24"/>
          <w:szCs w:val="24"/>
        </w:rPr>
        <w:t>numaralı</w:t>
      </w:r>
      <w:proofErr w:type="gramEnd"/>
      <w:r>
        <w:rPr>
          <w:rFonts w:ascii="Cambria" w:hAnsi="Cambria" w:cs="Calibri Light"/>
          <w:sz w:val="24"/>
          <w:szCs w:val="24"/>
        </w:rPr>
        <w:t xml:space="preserve"> K1 yetki belgesi sahibiyim. Daha önceden yetki belgesine ekletmiş olduğum ve geçerli araç muayenesi bittiği tarihten itibaren 30 gün içerisinde araç muayenesi yaptıramadığım aşağıda plakalı yazılı taşıtlarım Karayolu Taşıma Yönetmeliğinin 24. Maddesinin 3 fıkrasının b bendine istinaden yetki belgemden </w:t>
      </w:r>
      <w:proofErr w:type="spellStart"/>
      <w:r>
        <w:rPr>
          <w:rFonts w:ascii="Cambria" w:hAnsi="Cambria" w:cs="Calibri Light"/>
          <w:sz w:val="24"/>
          <w:szCs w:val="24"/>
        </w:rPr>
        <w:t>re’sen</w:t>
      </w:r>
      <w:proofErr w:type="spellEnd"/>
      <w:r>
        <w:rPr>
          <w:rFonts w:ascii="Cambria" w:hAnsi="Cambria" w:cs="Calibri Light"/>
          <w:sz w:val="24"/>
          <w:szCs w:val="24"/>
        </w:rPr>
        <w:t xml:space="preserve"> düşürülmüştür.</w:t>
      </w:r>
    </w:p>
    <w:p w:rsidR="00EC07CB" w:rsidRDefault="00EC07CB" w:rsidP="00EC07CB">
      <w:pPr>
        <w:pStyle w:val="DzMetin"/>
        <w:jc w:val="both"/>
        <w:rPr>
          <w:rFonts w:ascii="Cambria" w:hAnsi="Cambria" w:cs="Calibri Light"/>
          <w:sz w:val="24"/>
          <w:szCs w:val="24"/>
        </w:rPr>
      </w:pPr>
    </w:p>
    <w:p w:rsidR="00EC07CB" w:rsidRDefault="00EC07CB" w:rsidP="00EC07CB">
      <w:pPr>
        <w:pStyle w:val="DzMetin"/>
        <w:jc w:val="both"/>
        <w:rPr>
          <w:rFonts w:ascii="Cambria" w:hAnsi="Cambria" w:cs="Calibri Light"/>
          <w:sz w:val="24"/>
          <w:szCs w:val="24"/>
        </w:rPr>
      </w:pPr>
      <w:r>
        <w:rPr>
          <w:rFonts w:ascii="Cambria" w:hAnsi="Cambria" w:cs="Calibri Light"/>
          <w:sz w:val="24"/>
          <w:szCs w:val="24"/>
        </w:rPr>
        <w:tab/>
        <w:t xml:space="preserve">Anılan taşıtlarımı yetki belgeme tekrar ekletmek istiyorum. </w:t>
      </w:r>
      <w:r w:rsidRPr="006F284F">
        <w:rPr>
          <w:rFonts w:ascii="Cambria" w:hAnsi="Cambria" w:cs="Calibri Light"/>
          <w:sz w:val="24"/>
          <w:szCs w:val="24"/>
        </w:rPr>
        <w:t>Gereğini bilgilerinize arz ederi</w:t>
      </w:r>
      <w:r>
        <w:rPr>
          <w:rFonts w:ascii="Cambria" w:hAnsi="Cambria" w:cs="Calibri Light"/>
          <w:sz w:val="24"/>
          <w:szCs w:val="24"/>
        </w:rPr>
        <w:t>m</w:t>
      </w:r>
      <w:r w:rsidRPr="006F284F">
        <w:rPr>
          <w:rFonts w:ascii="Cambria" w:hAnsi="Cambria" w:cs="Calibri Light"/>
          <w:sz w:val="24"/>
          <w:szCs w:val="24"/>
        </w:rPr>
        <w:t>.</w:t>
      </w:r>
    </w:p>
    <w:p w:rsidR="00EC07CB"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r>
        <w:rPr>
          <w:rFonts w:ascii="Cambria" w:hAnsi="Cambria" w:cs="Calibri Light"/>
          <w:sz w:val="24"/>
          <w:szCs w:val="24"/>
        </w:rPr>
        <w:tab/>
        <w:t>Saygılarımla.</w:t>
      </w:r>
    </w:p>
    <w:p w:rsidR="00EC07CB" w:rsidRPr="006F284F" w:rsidRDefault="00EC07CB" w:rsidP="00EC07CB">
      <w:pPr>
        <w:pStyle w:val="DzMetin"/>
        <w:jc w:val="both"/>
        <w:rPr>
          <w:rFonts w:ascii="Cambria" w:hAnsi="Cambria" w:cs="Calibri Light"/>
          <w:sz w:val="24"/>
          <w:szCs w:val="24"/>
        </w:rPr>
      </w:pPr>
      <w:r w:rsidRPr="006F284F">
        <w:rPr>
          <w:rFonts w:ascii="Cambria" w:hAnsi="Cambria" w:cs="Calibri Light"/>
          <w:sz w:val="24"/>
          <w:szCs w:val="24"/>
        </w:rPr>
        <w:t xml:space="preserve">       </w:t>
      </w: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sz w:val="24"/>
          <w:szCs w:val="24"/>
        </w:rPr>
      </w:pPr>
    </w:p>
    <w:p w:rsidR="00EC07CB" w:rsidRPr="006F284F" w:rsidRDefault="00EC07CB" w:rsidP="00EC07CB">
      <w:pPr>
        <w:pStyle w:val="DzMetin"/>
        <w:jc w:val="both"/>
        <w:rPr>
          <w:rFonts w:ascii="Cambria" w:hAnsi="Cambria" w:cs="Calibri Light"/>
          <w:b/>
          <w:sz w:val="24"/>
          <w:szCs w:val="24"/>
          <w:u w:val="single"/>
        </w:rPr>
      </w:pPr>
    </w:p>
    <w:p w:rsidR="00EC07CB" w:rsidRPr="006F284F" w:rsidRDefault="00EC07CB" w:rsidP="00EC07CB">
      <w:pPr>
        <w:pStyle w:val="DzMetin"/>
        <w:jc w:val="both"/>
        <w:rPr>
          <w:rFonts w:ascii="Cambria" w:hAnsi="Cambria" w:cs="Calibri Light"/>
          <w:b/>
          <w:sz w:val="24"/>
          <w:szCs w:val="24"/>
          <w:u w:val="single"/>
        </w:rPr>
      </w:pPr>
    </w:p>
    <w:p w:rsidR="00EC07CB" w:rsidRPr="006F284F" w:rsidRDefault="00EC07CB" w:rsidP="00EC07CB">
      <w:pPr>
        <w:pStyle w:val="DzMetin"/>
        <w:jc w:val="both"/>
        <w:rPr>
          <w:rFonts w:ascii="Cambria" w:hAnsi="Cambria" w:cs="Calibri Light"/>
          <w:b/>
          <w:sz w:val="24"/>
          <w:szCs w:val="24"/>
          <w:u w:val="single"/>
        </w:rPr>
      </w:pPr>
      <w:r w:rsidRPr="006F284F">
        <w:rPr>
          <w:rFonts w:ascii="Cambria" w:hAnsi="Cambria" w:cs="Calibri Light"/>
          <w:b/>
          <w:sz w:val="24"/>
          <w:szCs w:val="24"/>
          <w:u w:val="single"/>
        </w:rPr>
        <w:t xml:space="preserve">Yetki Belgesine </w:t>
      </w:r>
      <w:r>
        <w:rPr>
          <w:rFonts w:ascii="Cambria" w:hAnsi="Cambria" w:cs="Calibri Light"/>
          <w:b/>
          <w:sz w:val="24"/>
          <w:szCs w:val="24"/>
          <w:u w:val="single"/>
        </w:rPr>
        <w:t xml:space="preserve">Yeniden </w:t>
      </w:r>
      <w:r w:rsidRPr="006F284F">
        <w:rPr>
          <w:rFonts w:ascii="Cambria" w:hAnsi="Cambria" w:cs="Calibri Light"/>
          <w:b/>
          <w:sz w:val="24"/>
          <w:szCs w:val="24"/>
          <w:u w:val="single"/>
        </w:rPr>
        <w:t>Eklenecek Araçlar (1 adet)</w:t>
      </w:r>
    </w:p>
    <w:p w:rsidR="00EC07CB" w:rsidRPr="006F284F" w:rsidRDefault="00EC07CB" w:rsidP="00EC07CB">
      <w:pPr>
        <w:pStyle w:val="DzMetin"/>
        <w:jc w:val="both"/>
        <w:rPr>
          <w:rFonts w:ascii="Cambria" w:hAnsi="Cambria" w:cs="Calibri Light"/>
          <w:b/>
          <w:sz w:val="24"/>
          <w:szCs w:val="24"/>
          <w:u w:val="single"/>
        </w:rPr>
      </w:pPr>
    </w:p>
    <w:p w:rsidR="00EC07CB" w:rsidRPr="006F284F" w:rsidRDefault="00EC07CB" w:rsidP="00EC07CB">
      <w:pPr>
        <w:pStyle w:val="DzMetin"/>
        <w:rPr>
          <w:rFonts w:ascii="Cambria" w:hAnsi="Cambria" w:cs="Calibri Light"/>
          <w:b/>
          <w:sz w:val="24"/>
          <w:szCs w:val="24"/>
          <w:u w:val="single"/>
        </w:rPr>
      </w:pPr>
      <w:r w:rsidRPr="006F284F">
        <w:rPr>
          <w:rFonts w:ascii="Cambria" w:hAnsi="Cambria" w:cs="Calibri Light"/>
          <w:b/>
          <w:sz w:val="24"/>
          <w:szCs w:val="24"/>
          <w:u w:val="single"/>
        </w:rPr>
        <w:t>Sıra No</w:t>
      </w:r>
      <w:r w:rsidRPr="006F284F">
        <w:rPr>
          <w:rFonts w:ascii="Cambria" w:hAnsi="Cambria" w:cs="Calibri Light"/>
          <w:b/>
          <w:sz w:val="24"/>
          <w:szCs w:val="24"/>
          <w:u w:val="single"/>
        </w:rPr>
        <w:tab/>
        <w:t>Taşıt Plaka</w:t>
      </w:r>
      <w:r w:rsidRPr="006F284F">
        <w:rPr>
          <w:rFonts w:ascii="Cambria" w:hAnsi="Cambria" w:cs="Calibri Light"/>
          <w:b/>
          <w:sz w:val="24"/>
          <w:szCs w:val="24"/>
          <w:u w:val="single"/>
        </w:rPr>
        <w:tab/>
      </w:r>
      <w:r w:rsidRPr="006F284F">
        <w:rPr>
          <w:rFonts w:ascii="Cambria" w:hAnsi="Cambria" w:cs="Calibri Light"/>
          <w:b/>
          <w:sz w:val="24"/>
          <w:szCs w:val="24"/>
          <w:u w:val="single"/>
        </w:rPr>
        <w:tab/>
        <w:t>Tescil Belge Seri No</w:t>
      </w:r>
    </w:p>
    <w:p w:rsidR="00EC07CB" w:rsidRPr="006F284F" w:rsidRDefault="00EC07CB" w:rsidP="00EC07CB">
      <w:pPr>
        <w:pStyle w:val="DzMetin"/>
        <w:rPr>
          <w:rFonts w:ascii="Cambria" w:hAnsi="Cambria" w:cs="Calibri Light"/>
          <w:b/>
          <w:sz w:val="24"/>
          <w:szCs w:val="24"/>
          <w:u w:val="single"/>
        </w:rPr>
      </w:pPr>
    </w:p>
    <w:p w:rsidR="003B1A8C" w:rsidRDefault="00EC07CB"/>
    <w:sectPr w:rsidR="003B1A8C" w:rsidSect="002352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7CB"/>
    <w:rsid w:val="002352C7"/>
    <w:rsid w:val="00342056"/>
    <w:rsid w:val="00BE53AD"/>
    <w:rsid w:val="00EC07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rsid w:val="00EC07CB"/>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rsid w:val="00EC07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odasicil</dc:creator>
  <cp:lastModifiedBy>odasicil</cp:lastModifiedBy>
  <cp:revision>1</cp:revision>
  <dcterms:created xsi:type="dcterms:W3CDTF">2018-01-12T08:18:00Z</dcterms:created>
  <dcterms:modified xsi:type="dcterms:W3CDTF">2018-01-12T08:19:00Z</dcterms:modified>
</cp:coreProperties>
</file>